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EA" w:rsidRDefault="008728EA" w:rsidP="008728EA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اعتراض </w:t>
      </w:r>
      <w:r w:rsidRPr="00292575">
        <w:rPr>
          <w:rtl/>
        </w:rPr>
        <w:t>ثالث</w:t>
      </w:r>
      <w:r w:rsidRPr="00292575">
        <w:rPr>
          <w:rFonts w:hint="cs"/>
          <w:rtl/>
        </w:rPr>
        <w:t xml:space="preserve"> نسبت به دادنامه</w:t>
      </w:r>
    </w:p>
    <w:p w:rsidR="008728EA" w:rsidRPr="00292575" w:rsidRDefault="008728EA" w:rsidP="008728EA">
      <w:pPr>
        <w:pStyle w:val="3"/>
      </w:pPr>
      <w:bookmarkStart w:id="0" w:name="_GoBack"/>
      <w:bookmarkEnd w:id="0"/>
    </w:p>
    <w:tbl>
      <w:tblPr>
        <w:bidiVisual/>
        <w:tblW w:w="6848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20"/>
        <w:gridCol w:w="1121"/>
        <w:gridCol w:w="780"/>
        <w:gridCol w:w="567"/>
        <w:gridCol w:w="2342"/>
      </w:tblGrid>
      <w:tr w:rsidR="008728EA" w:rsidRPr="00292575" w:rsidTr="007C1138">
        <w:trPr>
          <w:trHeight w:val="18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20" w:type="dxa"/>
            <w:tcBorders>
              <w:top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21" w:type="dxa"/>
            <w:tcBorders>
              <w:top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34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خیاب</w:t>
            </w:r>
            <w:r w:rsidRPr="00292575">
              <w:rPr>
                <w:rFonts w:ascii="Times New Roman" w:hAnsi="Times New Roman"/>
                <w:b/>
                <w:bCs/>
                <w:sz w:val="18"/>
                <w:szCs w:val="18"/>
                <w:rtl/>
              </w:rPr>
              <w:t xml:space="preserve">ان- کوچه- شماره- </w:t>
            </w:r>
            <w:r w:rsidRPr="00292575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پلاک</w:t>
            </w:r>
          </w:p>
        </w:tc>
      </w:tr>
      <w:tr w:rsidR="008728EA" w:rsidRPr="00292575" w:rsidTr="007C1138">
        <w:trPr>
          <w:cantSplit/>
          <w:trHeight w:val="77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20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1121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780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2342" w:type="dxa"/>
            <w:tcBorders>
              <w:righ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8728EA" w:rsidRPr="00292575" w:rsidTr="007C1138">
        <w:trPr>
          <w:cantSplit/>
          <w:trHeight w:val="80"/>
          <w:jc w:val="center"/>
        </w:trPr>
        <w:tc>
          <w:tcPr>
            <w:tcW w:w="1518" w:type="dxa"/>
            <w:tcBorders>
              <w:lef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20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1121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780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2342" w:type="dxa"/>
            <w:tcBorders>
              <w:righ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8728EA" w:rsidRPr="00292575" w:rsidTr="007C1138">
        <w:trPr>
          <w:cantSplit/>
          <w:trHeight w:val="60"/>
          <w:jc w:val="center"/>
        </w:trPr>
        <w:tc>
          <w:tcPr>
            <w:tcW w:w="151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  <w:tc>
          <w:tcPr>
            <w:tcW w:w="234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</w:p>
        </w:tc>
      </w:tr>
      <w:tr w:rsidR="008728EA" w:rsidRPr="00292575" w:rsidTr="007C1138">
        <w:trPr>
          <w:trHeight w:val="841"/>
          <w:jc w:val="center"/>
        </w:trPr>
        <w:tc>
          <w:tcPr>
            <w:tcW w:w="1518" w:type="dxa"/>
            <w:tcBorders>
              <w:left w:val="thinThickSmallGap" w:sz="24" w:space="0" w:color="auto"/>
              <w:right w:val="nil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30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  <w:rtl/>
              </w:rPr>
            </w:pP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اعتراض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ثالث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نسبت به دادنامة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شماره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از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دادگاه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در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پرونده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و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الزام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به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تنظ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یم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سند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رسمی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انتقال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و صدور قرار تأخیر عملیات اجرائی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به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انضمام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کلیه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خسارات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2"/>
                <w:szCs w:val="22"/>
                <w:rtl/>
              </w:rPr>
              <w:t>قانون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>ی</w:t>
            </w:r>
          </w:p>
        </w:tc>
      </w:tr>
      <w:tr w:rsidR="008728EA" w:rsidRPr="00292575" w:rsidTr="007C1138">
        <w:trPr>
          <w:trHeight w:val="891"/>
          <w:jc w:val="center"/>
        </w:trPr>
        <w:tc>
          <w:tcPr>
            <w:tcW w:w="1518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30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8728EA" w:rsidRPr="00292575" w:rsidRDefault="008728EA" w:rsidP="007C113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>کپی مصدق 1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>2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دلیل پرداخت ثمن، 3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استعلام ثبتی 4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دادنامة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صادره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از </w:t>
            </w:r>
            <w:r>
              <w:rPr>
                <w:rFonts w:ascii="Times New Roman" w:hAnsi="Times New Roman" w:hint="cs"/>
                <w:sz w:val="22"/>
                <w:szCs w:val="22"/>
                <w:rtl/>
              </w:rPr>
              <w:t>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2"/>
                <w:szCs w:val="22"/>
                <w:rtl/>
              </w:rPr>
              <w:t xml:space="preserve"> دادگاه</w:t>
            </w:r>
            <w:r w:rsidRPr="00292575">
              <w:rPr>
                <w:rFonts w:ascii="Times New Roman" w:hAnsi="Times New Roman" w:hint="cs"/>
                <w:sz w:val="22"/>
                <w:szCs w:val="22"/>
                <w:rtl/>
              </w:rPr>
              <w:t xml:space="preserve">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8728EA" w:rsidRPr="00292575" w:rsidTr="007C1138">
        <w:trPr>
          <w:jc w:val="center"/>
        </w:trPr>
        <w:tc>
          <w:tcPr>
            <w:tcW w:w="6848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8EA" w:rsidRPr="00A9057E" w:rsidRDefault="008728EA" w:rsidP="007C1138">
            <w:pPr>
              <w:spacing w:line="240" w:lineRule="auto"/>
              <w:rPr>
                <w:rFonts w:ascii="Times New Roman" w:hAnsi="Times New Roman"/>
                <w:sz w:val="20"/>
                <w:szCs w:val="20"/>
                <w:rtl/>
              </w:rPr>
            </w:pPr>
            <w:r w:rsidRPr="00A9057E">
              <w:rPr>
                <w:rFonts w:ascii="Times New Roman" w:hAnsi="Times New Roman"/>
                <w:sz w:val="20"/>
                <w:szCs w:val="20"/>
                <w:rtl/>
              </w:rPr>
              <w:t xml:space="preserve">ریاست </w:t>
            </w:r>
            <w:r w:rsidRPr="00A9057E">
              <w:rPr>
                <w:rFonts w:ascii="Times New Roman" w:hAnsi="Times New Roman" w:hint="cs"/>
                <w:sz w:val="20"/>
                <w:szCs w:val="20"/>
                <w:rtl/>
              </w:rPr>
              <w:t>محترم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 xml:space="preserve"> دادگاه</w:t>
            </w:r>
            <w:r w:rsidRPr="00A9057E">
              <w:rPr>
                <w:rFonts w:ascii="Times New Roman" w:hAnsi="Times New Roman" w:hint="cs"/>
                <w:sz w:val="20"/>
                <w:szCs w:val="20"/>
                <w:rtl/>
              </w:rPr>
              <w:t xml:space="preserve">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8728EA" w:rsidRPr="00A9057E" w:rsidRDefault="008728EA" w:rsidP="007C1138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20"/>
                <w:rtl/>
              </w:rPr>
            </w:pPr>
            <w:r w:rsidRPr="00A9057E"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>با سلام، احتراماً به استحضار می‌رساند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>اینجانب</w:t>
            </w:r>
            <w:r w:rsidRPr="00A9057E"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، 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باب</w:t>
            </w:r>
            <w:r w:rsidRPr="00A9057E"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خانه جزء </w:t>
            </w:r>
            <w:r w:rsidRPr="00A9057E"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>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A9057E"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محل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وقوع ملک/ آپارتمان ردیف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صورت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‌مجلس تفکیکی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را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از خوانده خریداری نموده و کلیه/ قسمتی از تعهدات قراردادی خود را انجام داده و مبیع نیز به تصرف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داده شده است. نظر به اینکه بدون اطلاع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خواندة ردیف اول 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>با طرح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دعوی در پرونده کلاسة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در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آن شعبه محترم موفق به اخذ دادنامة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معترض‌عنه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شماره مذکور و اجرائیه می‌گردد درصورتی‌که موضوع معامله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(مؤخر از زمان معاملة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) توسط خواندگان ردیف‌های اول و دوم با همدیگر مورد ادعای معامله واقع شده است و در تاریخ مذکور و با وصف تنظیم قرارداد با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، دیگر فروشنده مالکیتی در مورد معامله نداشته است، فلذا با تقدیم دادخواست مطروحه نسبت به دادنامة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صادرة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از شعبه دادگاه عمومی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در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</w:t>
            </w:r>
            <w:r w:rsidRPr="00A9057E"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>پرونده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کلاسه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معترض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</w:t>
            </w:r>
            <w:r w:rsidRPr="00A9057E"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>ثالث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بوده، فلذا الغاء دادنامه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معترض‌عنه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به علت بطلان قرارداد مؤخر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0"/>
                <w:szCs w:val="20"/>
                <w:rtl/>
              </w:rPr>
              <w:t xml:space="preserve"> ف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ی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‌مابین خواندگان ردیف‌های اول و دوم و صدور حکم بر الزام خوانده ردیف دوم به تنظیم سند رسمی انتقال مورد معامله به نام 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اینجانب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 xml:space="preserve"> به استناد مواد 10، 220، 225 و 238 و 1301 قانون مدنی به انضمام جمیع لوازم و لواحق شرعیه و عرفیه و خسارات و هزینه دادرسی مورد استدعاست. بدواً و به استناد ماده 424 قانون آیین دادرسی عمومی و انقلاب در امور مدنی و ماده 5 قانون اصلاح بعضی از مواد قانون ثبت دفاتر رسمی صدور مصوب سال 1322 قرار توقیف عملی</w:t>
            </w:r>
            <w:r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ات اجرای</w:t>
            </w:r>
            <w:r w:rsidRPr="00A9057E">
              <w:rPr>
                <w:rFonts w:ascii="Times New Roman" w:hAnsi="Times New Roman" w:hint="cs"/>
                <w:spacing w:val="-2"/>
                <w:sz w:val="20"/>
                <w:szCs w:val="20"/>
                <w:rtl/>
              </w:rPr>
              <w:t>ی درخواست می‌گردد.</w:t>
            </w:r>
          </w:p>
          <w:p w:rsidR="008728EA" w:rsidRDefault="008728E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8728EA" w:rsidRPr="00292575" w:rsidRDefault="008728EA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EA"/>
    <w:rsid w:val="006D3626"/>
    <w:rsid w:val="0087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8E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728E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28EA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8728EA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2019-11-05T08:07:00Z</dcterms:created>
  <dcterms:modified xsi:type="dcterms:W3CDTF">2019-11-05T08:07:00Z</dcterms:modified>
</cp:coreProperties>
</file>