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41" w:rsidRPr="00905CF9" w:rsidRDefault="00635541" w:rsidP="00635541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05CF9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635541" w:rsidRPr="00642C7D" w:rsidRDefault="00635541" w:rsidP="0063554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35541" w:rsidRPr="00642C7D" w:rsidRDefault="00635541" w:rsidP="0063554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35541" w:rsidRPr="00642C7D" w:rsidRDefault="00635541" w:rsidP="00635541">
      <w:pPr>
        <w:pStyle w:val="Heading1"/>
        <w:bidi/>
        <w:rPr>
          <w:rtl/>
          <w:lang w:bidi="fa-IR"/>
        </w:rPr>
      </w:pPr>
      <w:bookmarkStart w:id="0" w:name="_Toc507683709"/>
      <w:r w:rsidRPr="00905CF9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تعلیف </w:t>
      </w:r>
      <w:r>
        <w:rPr>
          <w:rtl/>
          <w:lang w:bidi="fa-IR"/>
        </w:rPr>
        <w:t>غ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رمجاز</w:t>
      </w:r>
      <w:bookmarkEnd w:id="0"/>
    </w:p>
    <w:p w:rsidR="00635541" w:rsidRPr="00642C7D" w:rsidRDefault="00635541" w:rsidP="0063554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35541" w:rsidRPr="00642C7D" w:rsidRDefault="00635541" w:rsidP="0063554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635541" w:rsidRPr="00642C7D" w:rsidRDefault="00635541" w:rsidP="0063554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بدون توجه به قوانین و مقررات خاص سازمان </w:t>
      </w:r>
      <w:r>
        <w:rPr>
          <w:rFonts w:cs="B Nazanin" w:hint="cs"/>
          <w:sz w:val="26"/>
          <w:szCs w:val="26"/>
          <w:rtl/>
          <w:lang w:bidi="fa-IR"/>
        </w:rPr>
        <w:t>جنگل‌ها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مراتع و آبخیزداری کشور تعداد ۳۰۰ </w:t>
      </w:r>
      <w:r>
        <w:rPr>
          <w:rFonts w:cs="B Nazanin"/>
          <w:sz w:val="26"/>
          <w:szCs w:val="26"/>
          <w:rtl/>
          <w:lang w:bidi="fa-IR"/>
        </w:rPr>
        <w:t>رأس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دام گوسفند خویش را در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.../.../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۱۳۹۶ به مدت ۱ روز خارج از فصل چرا به اراضی مرتعی منطقه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گسیل داشته که مستوجب خسارت زیادی برای اراضی ملی گردیده است که </w:t>
      </w:r>
      <w:r>
        <w:rPr>
          <w:rFonts w:cs="B Nazanin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حفاظتی این اداره در محل حاضر و اقدام به تنظیم </w:t>
      </w:r>
      <w:r>
        <w:rPr>
          <w:rFonts w:cs="B Nazanin" w:hint="cs"/>
          <w:sz w:val="26"/>
          <w:szCs w:val="26"/>
          <w:rtl/>
          <w:lang w:bidi="fa-IR"/>
        </w:rPr>
        <w:t>صورت‌مجلس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مشاهدات </w:t>
      </w:r>
      <w:r>
        <w:rPr>
          <w:rFonts w:cs="B Nazanin" w:hint="cs"/>
          <w:sz w:val="26"/>
          <w:szCs w:val="26"/>
          <w:rtl/>
          <w:lang w:bidi="fa-IR"/>
        </w:rPr>
        <w:t>نموده‌اند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مشاهدات آنان در مقام ضابط محمول صحت و قرین واقعیت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۵۰ قانون حفاظت و </w:t>
      </w:r>
      <w:r>
        <w:rPr>
          <w:rFonts w:cs="B Nazanin" w:hint="cs"/>
          <w:sz w:val="26"/>
          <w:szCs w:val="26"/>
          <w:rtl/>
          <w:lang w:bidi="fa-IR"/>
        </w:rPr>
        <w:t>بهره‌برداری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</w:t>
      </w:r>
      <w:r>
        <w:rPr>
          <w:rFonts w:cs="B Nazanin" w:hint="cs"/>
          <w:sz w:val="26"/>
          <w:szCs w:val="26"/>
          <w:rtl/>
          <w:lang w:bidi="fa-IR"/>
        </w:rPr>
        <w:t>جنگل‌ها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مراتع کشور و ماده ۶۹۰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635541" w:rsidRPr="00E02EE3" w:rsidRDefault="00635541" w:rsidP="00635541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02EE3">
        <w:rPr>
          <w:rFonts w:cs="B Nazanin" w:hint="cs"/>
          <w:b/>
          <w:bCs/>
          <w:sz w:val="24"/>
          <w:szCs w:val="24"/>
          <w:rtl/>
          <w:lang w:bidi="fa-IR"/>
        </w:rPr>
        <w:t>با تجدید احترام - رئیس اداره منابع طبیعی و آبخیزداری شهرستان ...</w:t>
      </w:r>
    </w:p>
    <w:p w:rsidR="00635541" w:rsidRDefault="00635541" w:rsidP="00635541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E40F4D" w:rsidRDefault="00E40F4D"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41"/>
    <w:rsid w:val="00635541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41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35541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35541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41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35541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35541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2019-11-20T10:03:00Z</dcterms:created>
  <dcterms:modified xsi:type="dcterms:W3CDTF">2019-11-20T10:03:00Z</dcterms:modified>
</cp:coreProperties>
</file>