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A" w:rsidRPr="00CB1246" w:rsidRDefault="002E3D8A" w:rsidP="002E3D8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E3D8A" w:rsidRPr="00642C7D" w:rsidRDefault="002E3D8A" w:rsidP="002E3D8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E3D8A" w:rsidRPr="00642C7D" w:rsidRDefault="002E3D8A" w:rsidP="002E3D8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E3D8A" w:rsidRPr="00642C7D" w:rsidRDefault="002E3D8A" w:rsidP="002E3D8A">
      <w:pPr>
        <w:pStyle w:val="Heading1"/>
        <w:bidi/>
        <w:rPr>
          <w:rtl/>
          <w:lang w:bidi="fa-IR"/>
        </w:rPr>
      </w:pPr>
      <w:bookmarkStart w:id="0" w:name="_Toc507683765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به کار</w:t>
      </w:r>
      <w:r>
        <w:rPr>
          <w:rtl/>
          <w:lang w:bidi="fa-IR"/>
        </w:rPr>
        <w:softHyphen/>
      </w:r>
      <w:r w:rsidRPr="00642C7D">
        <w:rPr>
          <w:rFonts w:hint="cs"/>
          <w:rtl/>
          <w:lang w:bidi="fa-IR"/>
        </w:rPr>
        <w:t>گماردن اطفال صغیر برای تکدی</w:t>
      </w:r>
      <w:bookmarkEnd w:id="0"/>
      <w:bookmarkEnd w:id="1"/>
    </w:p>
    <w:p w:rsidR="002E3D8A" w:rsidRPr="00642C7D" w:rsidRDefault="002E3D8A" w:rsidP="002E3D8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E3D8A" w:rsidRPr="00642C7D" w:rsidRDefault="002E3D8A" w:rsidP="002E3D8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E3D8A" w:rsidRPr="00642C7D" w:rsidRDefault="002E3D8A" w:rsidP="002E3D8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متکدیان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تهران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به کار</w:t>
      </w:r>
      <w:r>
        <w:rPr>
          <w:rFonts w:cs="B Nazanin"/>
          <w:sz w:val="26"/>
          <w:szCs w:val="26"/>
          <w:rtl/>
          <w:lang w:bidi="fa-IR"/>
        </w:rPr>
        <w:softHyphen/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گماردن اطفال صغیر برای تکدی مبادرت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لازم به ذکر است که نامبرده اموال زیادی را از این طریق </w:t>
      </w:r>
      <w:r>
        <w:rPr>
          <w:rFonts w:cs="B Nazanin"/>
          <w:sz w:val="26"/>
          <w:szCs w:val="26"/>
          <w:rtl/>
          <w:lang w:bidi="fa-IR"/>
        </w:rPr>
        <w:t>به دست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آورده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۷۱۳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E3D8A" w:rsidRPr="00CB1246" w:rsidRDefault="002E3D8A" w:rsidP="002E3D8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E40F4D" w:rsidRDefault="002E3D8A" w:rsidP="002E3D8A"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A"/>
    <w:rsid w:val="002E3D8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E3D8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E3D8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E3D8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E3D8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2019-11-20T12:05:00Z</dcterms:created>
  <dcterms:modified xsi:type="dcterms:W3CDTF">2019-11-20T12:05:00Z</dcterms:modified>
</cp:coreProperties>
</file>