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66" w:rsidRPr="00FE458C" w:rsidRDefault="00974566" w:rsidP="00974566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974566" w:rsidRPr="00642C7D" w:rsidRDefault="00974566" w:rsidP="00974566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974566" w:rsidRPr="00642C7D" w:rsidRDefault="00974566" w:rsidP="00974566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974566" w:rsidRPr="00642C7D" w:rsidRDefault="00974566" w:rsidP="00974566">
      <w:pPr>
        <w:pStyle w:val="Heading1"/>
        <w:bidi/>
        <w:rPr>
          <w:rtl/>
          <w:lang w:bidi="fa-IR"/>
        </w:rPr>
      </w:pPr>
      <w:bookmarkStart w:id="0" w:name="_Toc507683797"/>
      <w:r w:rsidRPr="00FE458C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 xml:space="preserve">بازداشت </w:t>
      </w:r>
      <w:r>
        <w:rPr>
          <w:rtl/>
          <w:lang w:bidi="fa-IR"/>
        </w:rPr>
        <w:t>غ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رقانون</w:t>
      </w:r>
      <w:r>
        <w:rPr>
          <w:rFonts w:hint="cs"/>
          <w:rtl/>
          <w:lang w:bidi="fa-IR"/>
        </w:rPr>
        <w:t>ی</w:t>
      </w:r>
      <w:bookmarkEnd w:id="0"/>
      <w:bookmarkEnd w:id="1"/>
    </w:p>
    <w:p w:rsidR="00974566" w:rsidRPr="00642C7D" w:rsidRDefault="00974566" w:rsidP="00974566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974566" w:rsidRPr="00642C7D" w:rsidRDefault="00974566" w:rsidP="00974566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974566" w:rsidRPr="00642C7D" w:rsidRDefault="00974566" w:rsidP="00974566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به‌عنوان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بازپرس شعبه اول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</w:t>
      </w:r>
      <w:r>
        <w:rPr>
          <w:rFonts w:cs="B Nazanin" w:hint="cs"/>
          <w:sz w:val="26"/>
          <w:szCs w:val="26"/>
          <w:rtl/>
          <w:lang w:bidi="fa-IR"/>
        </w:rPr>
        <w:t>پرونده‌های</w:t>
      </w:r>
      <w:r w:rsidRPr="00642C7D">
        <w:rPr>
          <w:rFonts w:cs="B Nazanin" w:hint="cs"/>
          <w:sz w:val="26"/>
          <w:szCs w:val="26"/>
          <w:rtl/>
          <w:lang w:bidi="fa-IR"/>
        </w:rPr>
        <w:t>ی که فاقد وصف کیفری بود با صدور قرار وثیقه و عدم پذیرش آن اینجانب را به مدت ۱۰ روز</w:t>
      </w:r>
      <w:r>
        <w:rPr>
          <w:rFonts w:cs="B Nazanin"/>
          <w:sz w:val="26"/>
          <w:szCs w:val="26"/>
          <w:rtl/>
          <w:lang w:bidi="fa-IR"/>
        </w:rPr>
        <w:t xml:space="preserve"> 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بازداشت نمود و سپس کیفرخواست برای اینجانب صادر نمود که با ارسال کیفرخواست به دادگاه حکم بر برائت اینجانب صادر گردیده است. حال نظر </w:t>
      </w:r>
      <w:r>
        <w:rPr>
          <w:rFonts w:cs="B Nazanin" w:hint="cs"/>
          <w:sz w:val="26"/>
          <w:szCs w:val="26"/>
          <w:rtl/>
          <w:lang w:bidi="fa-IR"/>
        </w:rPr>
        <w:t>به‌مراتب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یاد شده و با استناد به ماده ۵۷۵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974566" w:rsidRPr="00FE458C" w:rsidRDefault="00974566" w:rsidP="00974566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974566" w:rsidRPr="00FE458C" w:rsidRDefault="00974566" w:rsidP="00974566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974566" w:rsidRPr="00642C7D" w:rsidRDefault="00974566" w:rsidP="00974566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974566" w:rsidRPr="00642C7D" w:rsidRDefault="00974566" w:rsidP="00974566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66"/>
    <w:rsid w:val="00974566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66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974566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974566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66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974566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974566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2019-11-20T12:37:00Z</dcterms:created>
  <dcterms:modified xsi:type="dcterms:W3CDTF">2019-11-20T12:38:00Z</dcterms:modified>
</cp:coreProperties>
</file>