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5F" w:rsidRPr="00FE458C" w:rsidRDefault="0017465F" w:rsidP="0017465F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17465F" w:rsidRPr="00642C7D" w:rsidRDefault="0017465F" w:rsidP="0017465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7465F" w:rsidRPr="00642C7D" w:rsidRDefault="0017465F" w:rsidP="0017465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7465F" w:rsidRPr="00642C7D" w:rsidRDefault="0017465F" w:rsidP="0017465F">
      <w:pPr>
        <w:pStyle w:val="Heading1"/>
        <w:bidi/>
        <w:rPr>
          <w:rtl/>
          <w:lang w:bidi="fa-IR"/>
        </w:rPr>
      </w:pPr>
      <w:bookmarkStart w:id="0" w:name="_Toc507683771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اهانت به انبیاء عظام</w:t>
      </w:r>
      <w:bookmarkEnd w:id="0"/>
    </w:p>
    <w:bookmarkEnd w:id="1"/>
    <w:p w:rsidR="0017465F" w:rsidRPr="00642C7D" w:rsidRDefault="0017465F" w:rsidP="0017465F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7465F" w:rsidRPr="00642C7D" w:rsidRDefault="0017465F" w:rsidP="0017465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17465F" w:rsidRPr="00642C7D" w:rsidRDefault="0017465F" w:rsidP="0017465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بکار بردن الفاظ و عبارات </w:t>
      </w:r>
      <w:r>
        <w:rPr>
          <w:rFonts w:cs="B Nazanin" w:hint="cs"/>
          <w:sz w:val="26"/>
          <w:szCs w:val="26"/>
          <w:rtl/>
          <w:lang w:bidi="fa-IR"/>
        </w:rPr>
        <w:t>توهین‌آمیز نسبت به هر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یک از انبیاء عظام اهانت نموده است. حال با عنایت به ادله اینجانب که عبارت از استشهادیه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با استناد به ماده ۵۱۳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17465F" w:rsidRPr="00FE458C" w:rsidRDefault="0017465F" w:rsidP="0017465F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17465F" w:rsidP="0017465F"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5F"/>
    <w:rsid w:val="0017465F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5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17465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17465F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5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17465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17465F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2019-11-20T12:09:00Z</dcterms:created>
  <dcterms:modified xsi:type="dcterms:W3CDTF">2019-11-20T12:10:00Z</dcterms:modified>
</cp:coreProperties>
</file>