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9A" w:rsidRDefault="007B1B9A" w:rsidP="007B1B9A">
      <w:pPr>
        <w:pStyle w:val="3"/>
      </w:pPr>
      <w:bookmarkStart w:id="0" w:name="_Toc460410018"/>
      <w:r w:rsidRPr="00292575">
        <w:rPr>
          <w:rtl/>
        </w:rPr>
        <w:t xml:space="preserve">اظهارنامه </w:t>
      </w:r>
      <w:r>
        <w:rPr>
          <w:rtl/>
        </w:rPr>
        <w:t>خلع‌ید</w:t>
      </w:r>
      <w:r w:rsidRPr="00292575">
        <w:rPr>
          <w:rFonts w:hint="cs"/>
          <w:rtl/>
        </w:rPr>
        <w:t xml:space="preserve"> و اجرت‌المثل دوران تصرف</w:t>
      </w:r>
      <w:bookmarkEnd w:id="0"/>
    </w:p>
    <w:p w:rsidR="007B1B9A" w:rsidRPr="00292575" w:rsidRDefault="007B1B9A" w:rsidP="007B1B9A">
      <w:pPr>
        <w:pStyle w:val="3"/>
        <w:rPr>
          <w:rtl/>
        </w:rPr>
      </w:pPr>
      <w:bookmarkStart w:id="1" w:name="_GoBack"/>
      <w:bookmarkEnd w:id="1"/>
    </w:p>
    <w:tbl>
      <w:tblPr>
        <w:bidiVisual/>
        <w:tblW w:w="6796" w:type="dxa"/>
        <w:jc w:val="center"/>
        <w:tblInd w:w="-108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9"/>
        <w:gridCol w:w="1434"/>
        <w:gridCol w:w="469"/>
        <w:gridCol w:w="1904"/>
      </w:tblGrid>
      <w:tr w:rsidR="007B1B9A" w:rsidRPr="00292575" w:rsidTr="00E42E90">
        <w:trPr>
          <w:trHeight w:val="406"/>
          <w:jc w:val="center"/>
        </w:trPr>
        <w:tc>
          <w:tcPr>
            <w:tcW w:w="2989" w:type="dxa"/>
            <w:vAlign w:val="center"/>
          </w:tcPr>
          <w:p w:rsidR="007B1B9A" w:rsidRPr="00292575" w:rsidRDefault="007B1B9A" w:rsidP="00E42E90">
            <w:pPr>
              <w:spacing w:line="228" w:lineRule="auto"/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 w:rsidRPr="00292575"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مشخصات و اقامتگاه اظهارکننده</w:t>
            </w:r>
          </w:p>
        </w:tc>
        <w:tc>
          <w:tcPr>
            <w:tcW w:w="1903" w:type="dxa"/>
            <w:gridSpan w:val="2"/>
            <w:vAlign w:val="center"/>
          </w:tcPr>
          <w:p w:rsidR="007B1B9A" w:rsidRPr="00292575" w:rsidRDefault="007B1B9A" w:rsidP="00E42E90">
            <w:pPr>
              <w:spacing w:line="228" w:lineRule="auto"/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 w:rsidRPr="00292575"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موضوع اظهارنامه</w:t>
            </w:r>
          </w:p>
        </w:tc>
        <w:tc>
          <w:tcPr>
            <w:tcW w:w="1904" w:type="dxa"/>
            <w:vAlign w:val="center"/>
          </w:tcPr>
          <w:p w:rsidR="007B1B9A" w:rsidRPr="00292575" w:rsidRDefault="007B1B9A" w:rsidP="00E42E90">
            <w:pPr>
              <w:spacing w:line="228" w:lineRule="auto"/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 w:rsidRPr="00292575"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مشخصات و اقامتگاه مخاطب</w:t>
            </w:r>
          </w:p>
        </w:tc>
      </w:tr>
      <w:tr w:rsidR="007B1B9A" w:rsidRPr="00292575" w:rsidTr="00E42E90">
        <w:trPr>
          <w:trHeight w:val="406"/>
          <w:jc w:val="center"/>
        </w:trPr>
        <w:tc>
          <w:tcPr>
            <w:tcW w:w="2989" w:type="dxa"/>
            <w:vAlign w:val="center"/>
          </w:tcPr>
          <w:p w:rsidR="007B1B9A" w:rsidRPr="00292575" w:rsidRDefault="007B1B9A" w:rsidP="00E42E90">
            <w:pPr>
              <w:spacing w:line="228" w:lineRule="auto"/>
              <w:jc w:val="center"/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7B1B9A" w:rsidRPr="00292575" w:rsidRDefault="007B1B9A" w:rsidP="00E42E90">
            <w:pPr>
              <w:spacing w:line="228" w:lineRule="auto"/>
              <w:jc w:val="center"/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04" w:type="dxa"/>
            <w:vAlign w:val="center"/>
          </w:tcPr>
          <w:p w:rsidR="007B1B9A" w:rsidRPr="00292575" w:rsidRDefault="007B1B9A" w:rsidP="00E42E90">
            <w:pPr>
              <w:spacing w:line="228" w:lineRule="auto"/>
              <w:jc w:val="center"/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7B1B9A" w:rsidRPr="00292575" w:rsidTr="00E42E90">
        <w:trPr>
          <w:trHeight w:val="8165"/>
          <w:jc w:val="center"/>
        </w:trPr>
        <w:tc>
          <w:tcPr>
            <w:tcW w:w="4423" w:type="dxa"/>
            <w:gridSpan w:val="2"/>
          </w:tcPr>
          <w:p w:rsidR="007B1B9A" w:rsidRPr="00292575" w:rsidRDefault="007B1B9A" w:rsidP="00E42E90">
            <w:pPr>
              <w:spacing w:line="228" w:lineRule="auto"/>
              <w:rPr>
                <w:rFonts w:ascii="Arial" w:hAnsi="Arial"/>
                <w:sz w:val="24"/>
                <w:szCs w:val="24"/>
                <w:rtl/>
                <w:lang w:bidi="fa-IR"/>
              </w:rPr>
            </w:pPr>
            <w:r w:rsidRPr="00292575">
              <w:rPr>
                <w:rFonts w:ascii="Arial" w:hAnsi="Arial"/>
                <w:sz w:val="24"/>
                <w:szCs w:val="24"/>
                <w:rtl/>
                <w:lang w:bidi="fa-IR"/>
              </w:rPr>
              <w:t>مخاطب محترم</w:t>
            </w:r>
          </w:p>
          <w:p w:rsidR="007B1B9A" w:rsidRPr="00292575" w:rsidRDefault="007B1B9A" w:rsidP="00E42E90">
            <w:pPr>
              <w:spacing w:line="228" w:lineRule="auto"/>
              <w:rPr>
                <w:rFonts w:ascii="Arial" w:hAnsi="Arial"/>
                <w:sz w:val="24"/>
                <w:szCs w:val="24"/>
                <w:rtl/>
                <w:lang w:bidi="fa-IR"/>
              </w:rPr>
            </w:pP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>سلام‌علیکم</w:t>
            </w:r>
          </w:p>
          <w:p w:rsidR="007B1B9A" w:rsidRPr="00292575" w:rsidRDefault="007B1B9A" w:rsidP="00E42E90">
            <w:pPr>
              <w:spacing w:line="228" w:lineRule="auto"/>
              <w:rPr>
                <w:rFonts w:ascii="Arial" w:hAnsi="Arial"/>
                <w:sz w:val="24"/>
                <w:szCs w:val="24"/>
                <w:rtl/>
                <w:lang w:bidi="fa-IR"/>
              </w:rPr>
            </w:pPr>
            <w:r w:rsidRPr="00292575">
              <w:rPr>
                <w:rFonts w:ascii="Arial" w:hAnsi="Arial"/>
                <w:sz w:val="24"/>
                <w:szCs w:val="24"/>
                <w:rtl/>
                <w:lang w:bidi="fa-IR"/>
              </w:rPr>
              <w:t>همان</w:t>
            </w:r>
            <w:r>
              <w:rPr>
                <w:rFonts w:ascii="Arial" w:hAnsi="Arial" w:hint="cs"/>
                <w:sz w:val="24"/>
                <w:szCs w:val="24"/>
                <w:rtl/>
                <w:lang w:bidi="fa-IR"/>
              </w:rPr>
              <w:t>‌</w:t>
            </w:r>
            <w:r w:rsidRPr="00292575">
              <w:rPr>
                <w:rFonts w:ascii="Arial" w:hAnsi="Arial"/>
                <w:sz w:val="24"/>
                <w:szCs w:val="24"/>
                <w:rtl/>
                <w:lang w:bidi="fa-IR"/>
              </w:rPr>
              <w:t>طوری‌</w:t>
            </w:r>
            <w:r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</w:t>
            </w:r>
            <w:r w:rsidRPr="00292575">
              <w:rPr>
                <w:rFonts w:ascii="Arial" w:hAnsi="Arial"/>
                <w:sz w:val="24"/>
                <w:szCs w:val="24"/>
                <w:rtl/>
                <w:lang w:bidi="fa-IR"/>
              </w:rPr>
              <w:t>که مستحضرید:</w:t>
            </w:r>
          </w:p>
          <w:p w:rsidR="007B1B9A" w:rsidRPr="00292575" w:rsidRDefault="007B1B9A" w:rsidP="00E42E90">
            <w:pPr>
              <w:spacing w:line="228" w:lineRule="auto"/>
              <w:rPr>
                <w:rFonts w:ascii="Arial" w:hAnsi="Arial"/>
                <w:sz w:val="24"/>
                <w:szCs w:val="24"/>
                <w:rtl/>
                <w:lang w:bidi="fa-IR"/>
              </w:rPr>
            </w:pP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Arial" w:hAnsi="Arial" w:hint="cs"/>
                <w:sz w:val="24"/>
                <w:szCs w:val="24"/>
                <w:rtl/>
                <w:lang w:bidi="fa-IR"/>
              </w:rPr>
              <w:t>.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در غیبت </w:t>
            </w:r>
            <w:r>
              <w:rPr>
                <w:rFonts w:ascii="Arial" w:hAnsi="Arial" w:hint="cs"/>
                <w:sz w:val="24"/>
                <w:szCs w:val="24"/>
                <w:rtl/>
                <w:lang w:bidi="fa-IR"/>
              </w:rPr>
              <w:t>اینجانب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..........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یک قطعه زمین به پلاک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..........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واقع در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..........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را تصرف نموده‌اید که متعلق به </w:t>
            </w:r>
            <w:r>
              <w:rPr>
                <w:rFonts w:ascii="Arial" w:hAnsi="Arial" w:hint="cs"/>
                <w:sz w:val="24"/>
                <w:szCs w:val="24"/>
                <w:rtl/>
                <w:lang w:bidi="fa-IR"/>
              </w:rPr>
              <w:t>اینجانب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است.‌ (کپی سند مالکیت پیوست می‌باشد)</w:t>
            </w:r>
          </w:p>
          <w:p w:rsidR="007B1B9A" w:rsidRPr="00292575" w:rsidRDefault="007B1B9A" w:rsidP="00E42E90">
            <w:pPr>
              <w:spacing w:line="228" w:lineRule="auto"/>
              <w:rPr>
                <w:rFonts w:ascii="Arial" w:hAnsi="Arial"/>
                <w:sz w:val="24"/>
                <w:szCs w:val="24"/>
                <w:rtl/>
                <w:lang w:bidi="fa-IR"/>
              </w:rPr>
            </w:pP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ascii="Arial" w:hAnsi="Arial" w:hint="cs"/>
                <w:sz w:val="24"/>
                <w:szCs w:val="24"/>
                <w:rtl/>
                <w:lang w:bidi="fa-IR"/>
              </w:rPr>
              <w:t>.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تصرف </w:t>
            </w:r>
            <w:r>
              <w:rPr>
                <w:rFonts w:ascii="Arial" w:hAnsi="Arial" w:hint="cs"/>
                <w:sz w:val="24"/>
                <w:szCs w:val="24"/>
                <w:rtl/>
                <w:lang w:bidi="fa-IR"/>
              </w:rPr>
              <w:t>حضرت‌عالی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هیچ محمل قانونی و </w:t>
            </w:r>
            <w:r>
              <w:rPr>
                <w:rFonts w:ascii="Arial" w:hAnsi="Arial" w:hint="cs"/>
                <w:sz w:val="24"/>
                <w:szCs w:val="24"/>
                <w:rtl/>
                <w:lang w:bidi="fa-IR"/>
              </w:rPr>
              <w:t>قضائی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نداشته بلکه به نحو عدوان </w:t>
            </w:r>
            <w:r>
              <w:rPr>
                <w:rFonts w:ascii="Arial" w:hAnsi="Arial" w:hint="cs"/>
                <w:sz w:val="24"/>
                <w:szCs w:val="24"/>
                <w:rtl/>
                <w:lang w:bidi="fa-IR"/>
              </w:rPr>
              <w:t>انجام‌شده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و با مراجعات مکرر در جهت </w:t>
            </w:r>
            <w:r>
              <w:rPr>
                <w:rFonts w:ascii="Arial" w:hAnsi="Arial"/>
                <w:sz w:val="24"/>
                <w:szCs w:val="24"/>
                <w:rtl/>
                <w:lang w:bidi="fa-IR"/>
              </w:rPr>
              <w:t>خلع‌ید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و تحویل ملک به </w:t>
            </w:r>
            <w:r>
              <w:rPr>
                <w:rFonts w:ascii="Arial" w:hAnsi="Arial" w:hint="cs"/>
                <w:sz w:val="24"/>
                <w:szCs w:val="24"/>
                <w:rtl/>
                <w:lang w:bidi="fa-IR"/>
              </w:rPr>
              <w:t>اینجانب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جنابعالی در رفع تصرف اقدامی ننموده‌اید.</w:t>
            </w:r>
          </w:p>
          <w:p w:rsidR="007B1B9A" w:rsidRPr="00292575" w:rsidRDefault="007B1B9A" w:rsidP="00E42E90">
            <w:pPr>
              <w:spacing w:line="228" w:lineRule="auto"/>
              <w:rPr>
                <w:rFonts w:ascii="Arial" w:hAnsi="Arial" w:hint="cs"/>
                <w:sz w:val="24"/>
                <w:szCs w:val="24"/>
                <w:rtl/>
                <w:lang w:bidi="fa-IR"/>
              </w:rPr>
            </w:pP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ascii="Arial" w:hAnsi="Arial" w:hint="cs"/>
                <w:sz w:val="24"/>
                <w:szCs w:val="24"/>
                <w:rtl/>
                <w:lang w:bidi="fa-IR"/>
              </w:rPr>
              <w:t>.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</w:t>
            </w:r>
            <w:r w:rsidRPr="00292575">
              <w:rPr>
                <w:rFonts w:ascii="Arial" w:hAnsi="Arial"/>
                <w:sz w:val="24"/>
                <w:szCs w:val="24"/>
                <w:rtl/>
                <w:lang w:bidi="fa-IR"/>
              </w:rPr>
              <w:t>مجدداً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به </w:t>
            </w:r>
            <w:r>
              <w:rPr>
                <w:rFonts w:ascii="Arial" w:hAnsi="Arial" w:hint="cs"/>
                <w:sz w:val="24"/>
                <w:szCs w:val="24"/>
                <w:rtl/>
                <w:lang w:bidi="fa-IR"/>
              </w:rPr>
              <w:t>حضرت‌عالی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طبق این اظهارنامه رسماً اعلام می‌کنم از تاریخ رؤیت این اظهارنامه 10 روز مهلت دارید که از ملک موصوف رفع تصرف کنید در غیر </w:t>
            </w:r>
            <w:r>
              <w:rPr>
                <w:rFonts w:ascii="Arial" w:hAnsi="Arial" w:hint="cs"/>
                <w:sz w:val="24"/>
                <w:szCs w:val="24"/>
                <w:rtl/>
                <w:lang w:bidi="fa-IR"/>
              </w:rPr>
              <w:t>این صورت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به محاکم دادگستری مراجعه، </w:t>
            </w:r>
            <w:r w:rsidRPr="00292575">
              <w:rPr>
                <w:rFonts w:ascii="Arial" w:hAnsi="Arial"/>
                <w:sz w:val="24"/>
                <w:szCs w:val="24"/>
                <w:rtl/>
                <w:lang w:bidi="fa-IR"/>
              </w:rPr>
              <w:t>علاوه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بر </w:t>
            </w:r>
            <w:r>
              <w:rPr>
                <w:rFonts w:ascii="Arial" w:hAnsi="Arial"/>
                <w:sz w:val="24"/>
                <w:szCs w:val="24"/>
                <w:rtl/>
                <w:lang w:bidi="fa-IR"/>
              </w:rPr>
              <w:t>خلع‌ید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مطالبه اجرت‌المثل از تاریخ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..........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الی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..........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به مدت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..........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ماه به قرار ماهیانه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..........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ریال مطالبه خواهم نمود.</w:t>
            </w:r>
          </w:p>
          <w:p w:rsidR="007B1B9A" w:rsidRPr="00292575" w:rsidRDefault="007B1B9A" w:rsidP="00E42E90">
            <w:pPr>
              <w:spacing w:line="228" w:lineRule="auto"/>
              <w:rPr>
                <w:rFonts w:ascii="Arial" w:hAnsi="Arial" w:hint="cs"/>
                <w:sz w:val="24"/>
                <w:szCs w:val="24"/>
                <w:rtl/>
                <w:lang w:bidi="fa-IR"/>
              </w:rPr>
            </w:pPr>
          </w:p>
          <w:p w:rsidR="007B1B9A" w:rsidRPr="00292575" w:rsidRDefault="007B1B9A" w:rsidP="00E42E90">
            <w:pPr>
              <w:spacing w:line="228" w:lineRule="auto"/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</w:pPr>
          </w:p>
          <w:p w:rsidR="007B1B9A" w:rsidRPr="00292575" w:rsidRDefault="007B1B9A" w:rsidP="00E42E90">
            <w:pPr>
              <w:spacing w:line="216" w:lineRule="auto"/>
              <w:jc w:val="right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292575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 xml:space="preserve">با </w:t>
            </w:r>
            <w:r w:rsidRPr="00292575">
              <w:rPr>
                <w:rFonts w:ascii="Arial" w:hAnsi="Arial" w:cs="B Zar" w:hint="cs"/>
                <w:sz w:val="22"/>
                <w:szCs w:val="22"/>
                <w:rtl/>
                <w:lang w:bidi="fa-IR"/>
              </w:rPr>
              <w:t>تشکر</w:t>
            </w:r>
          </w:p>
          <w:p w:rsidR="007B1B9A" w:rsidRPr="00292575" w:rsidRDefault="007B1B9A" w:rsidP="00E42E90">
            <w:pPr>
              <w:spacing w:line="228" w:lineRule="auto"/>
              <w:jc w:val="right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292575">
              <w:rPr>
                <w:rFonts w:ascii="Arial" w:hAnsi="Arial" w:cs="B Zar" w:hint="cs"/>
                <w:sz w:val="22"/>
                <w:szCs w:val="22"/>
                <w:rtl/>
                <w:lang w:bidi="fa-IR"/>
              </w:rPr>
              <w:t>امضاء- تاریخ</w:t>
            </w:r>
          </w:p>
        </w:tc>
        <w:tc>
          <w:tcPr>
            <w:tcW w:w="2373" w:type="dxa"/>
            <w:gridSpan w:val="2"/>
          </w:tcPr>
          <w:p w:rsidR="007B1B9A" w:rsidRPr="00292575" w:rsidRDefault="007B1B9A" w:rsidP="00E42E90">
            <w:pPr>
              <w:spacing w:line="228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55100" w:rsidRDefault="00155100"/>
    <w:sectPr w:rsidR="00155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9A"/>
    <w:rsid w:val="00155100"/>
    <w:rsid w:val="007B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1B9A"/>
    <w:pPr>
      <w:bidi/>
      <w:spacing w:after="0"/>
      <w:jc w:val="lowKashida"/>
    </w:pPr>
    <w:rPr>
      <w:rFonts w:ascii="B Nazanin" w:eastAsia="Calibri" w:hAnsi="B Nazani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فهرست3"/>
    <w:basedOn w:val="Normal"/>
    <w:qFormat/>
    <w:rsid w:val="007B1B9A"/>
    <w:pPr>
      <w:spacing w:line="240" w:lineRule="auto"/>
      <w:jc w:val="center"/>
      <w:outlineLvl w:val="2"/>
    </w:pPr>
    <w:rPr>
      <w:rFonts w:ascii="Times New Roman" w:hAnsi="Times New Roman"/>
      <w:b/>
      <w:bCs/>
      <w:sz w:val="24"/>
      <w:szCs w:val="22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1B9A"/>
    <w:pPr>
      <w:bidi/>
      <w:spacing w:after="0"/>
      <w:jc w:val="lowKashida"/>
    </w:pPr>
    <w:rPr>
      <w:rFonts w:ascii="B Nazanin" w:eastAsia="Calibri" w:hAnsi="B Nazani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فهرست3"/>
    <w:basedOn w:val="Normal"/>
    <w:qFormat/>
    <w:rsid w:val="007B1B9A"/>
    <w:pPr>
      <w:spacing w:line="240" w:lineRule="auto"/>
      <w:jc w:val="center"/>
      <w:outlineLvl w:val="2"/>
    </w:pPr>
    <w:rPr>
      <w:rFonts w:ascii="Times New Roman" w:hAnsi="Times New Roman"/>
      <w:b/>
      <w:bCs/>
      <w:sz w:val="24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rasol zeynali</dc:creator>
  <cp:lastModifiedBy>rasol zeynali</cp:lastModifiedBy>
  <cp:revision>1</cp:revision>
  <dcterms:created xsi:type="dcterms:W3CDTF">2019-11-12T08:34:00Z</dcterms:created>
  <dcterms:modified xsi:type="dcterms:W3CDTF">2019-11-12T08:35:00Z</dcterms:modified>
</cp:coreProperties>
</file>